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97B" w:rsidRPr="005F197B" w:rsidRDefault="005F197B" w:rsidP="005F19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1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Схема проезда в санаторий «Приднепровский»</w:t>
      </w:r>
    </w:p>
    <w:p w:rsidR="005F197B" w:rsidRDefault="005F197B" w:rsidP="005F19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50"/>
          <w:sz w:val="24"/>
          <w:szCs w:val="24"/>
          <w:lang w:eastAsia="ru-RU"/>
        </w:rPr>
        <w:drawing>
          <wp:inline distT="0" distB="0" distL="0" distR="0">
            <wp:extent cx="3233033" cy="4189260"/>
            <wp:effectExtent l="38100" t="19050" r="24517" b="20790"/>
            <wp:docPr id="1" name="Рисунок 1" descr="\\АНДРЕЙ-ПК\Users\Public\Documents\ТУРИЗМ\РОССИЯ\18-БЕЛАРУСЬ\Приднепровский\sx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АНДРЕЙ-ПК\Users\Public\Documents\ТУРИЗМ\РОССИЯ\18-БЕЛАРУСЬ\Приднепровский\sxem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033" cy="41892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97B" w:rsidRPr="005F197B" w:rsidRDefault="005F197B" w:rsidP="005F1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197B">
        <w:rPr>
          <w:rFonts w:ascii="Times New Roman" w:eastAsia="Times New Roman" w:hAnsi="Times New Roman" w:cs="Times New Roman"/>
          <w:b/>
          <w:bCs/>
          <w:color w:val="000050"/>
          <w:sz w:val="20"/>
          <w:szCs w:val="20"/>
          <w:lang w:eastAsia="ru-RU"/>
        </w:rPr>
        <w:t>Проезд на общественном транспорте в санаторий Приднепровский:</w:t>
      </w:r>
    </w:p>
    <w:p w:rsidR="005F197B" w:rsidRPr="005F197B" w:rsidRDefault="005F197B" w:rsidP="005F19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197B">
        <w:rPr>
          <w:rFonts w:ascii="Times New Roman" w:eastAsia="Times New Roman" w:hAnsi="Times New Roman" w:cs="Times New Roman"/>
          <w:sz w:val="20"/>
          <w:szCs w:val="20"/>
          <w:lang w:eastAsia="ru-RU"/>
        </w:rPr>
        <w:t>из г</w:t>
      </w:r>
      <w:proofErr w:type="gramStart"/>
      <w:r w:rsidRPr="005F197B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gramEnd"/>
      <w:r w:rsidRPr="005F197B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инска до санатория до остановки санаторий "Приднепровский" от "Восточного" автовокзала ежедневно рейсовый автобус или маршрутное такси, время отправления 08.30, 08.50, 16.20 (ср, чт, пт, вс), 18.20, 20.35.</w:t>
      </w:r>
    </w:p>
    <w:p w:rsidR="005F197B" w:rsidRPr="005F197B" w:rsidRDefault="005F197B" w:rsidP="005F19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19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 </w:t>
      </w:r>
      <w:proofErr w:type="gramStart"/>
      <w:r w:rsidRPr="005F197B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5F19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Гомеля, Орши, Витебска до г. Рогачев ежедневно пассажирские поезда. </w:t>
      </w:r>
    </w:p>
    <w:p w:rsidR="005F197B" w:rsidRPr="005F197B" w:rsidRDefault="005F197B" w:rsidP="005F19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19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 </w:t>
      </w:r>
      <w:proofErr w:type="gramStart"/>
      <w:r w:rsidRPr="005F197B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5F19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Рогачева до санатория "Приднепровский" ежедневно рейсовым автобусом Рогачев - Гомель (через Довск) в 06.40, 12.20, 13.30, 18.55 или проходящими автобусами из Минска в 12.35, 13.00, 14.36. </w:t>
      </w:r>
    </w:p>
    <w:p w:rsidR="005F197B" w:rsidRPr="005F197B" w:rsidRDefault="005F197B" w:rsidP="005F19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19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ежедневно в Рогачеве </w:t>
      </w:r>
      <w:proofErr w:type="gramStart"/>
      <w:r w:rsidRPr="005F197B">
        <w:rPr>
          <w:rFonts w:ascii="Times New Roman" w:eastAsia="Times New Roman" w:hAnsi="Times New Roman" w:cs="Times New Roman"/>
          <w:sz w:val="20"/>
          <w:szCs w:val="20"/>
          <w:lang w:eastAsia="ru-RU"/>
        </w:rPr>
        <w:t>от ж</w:t>
      </w:r>
      <w:proofErr w:type="gramEnd"/>
      <w:r w:rsidRPr="005F197B">
        <w:rPr>
          <w:rFonts w:ascii="Times New Roman" w:eastAsia="Times New Roman" w:hAnsi="Times New Roman" w:cs="Times New Roman"/>
          <w:sz w:val="20"/>
          <w:szCs w:val="20"/>
          <w:lang w:eastAsia="ru-RU"/>
        </w:rPr>
        <w:t>/д вокзала в 07.45 отправляется автобус санатория.</w:t>
      </w:r>
    </w:p>
    <w:p w:rsidR="005F197B" w:rsidRPr="005F197B" w:rsidRDefault="005F197B" w:rsidP="005F1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197B">
        <w:rPr>
          <w:rFonts w:ascii="Times New Roman" w:eastAsia="Times New Roman" w:hAnsi="Times New Roman" w:cs="Times New Roman"/>
          <w:b/>
          <w:bCs/>
          <w:color w:val="000050"/>
          <w:sz w:val="20"/>
          <w:szCs w:val="20"/>
          <w:lang w:eastAsia="ru-RU"/>
        </w:rPr>
        <w:t xml:space="preserve">Проезд на личном транспорте в санаторий Приднепровский: </w:t>
      </w:r>
    </w:p>
    <w:p w:rsidR="005F197B" w:rsidRPr="005F197B" w:rsidRDefault="005F197B" w:rsidP="005F19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19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г. Минск-санаторий «Приднепровский» (около 208 км):</w:t>
      </w:r>
      <w:r w:rsidRPr="005F197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 трассе М5 (Минск-Гомель) до пересечения с трассой Р43 (граница России (Звенчатка</w:t>
      </w:r>
      <w:proofErr w:type="gramStart"/>
      <w:r w:rsidRPr="005F197B">
        <w:rPr>
          <w:rFonts w:ascii="Times New Roman" w:eastAsia="Times New Roman" w:hAnsi="Times New Roman" w:cs="Times New Roman"/>
          <w:sz w:val="20"/>
          <w:szCs w:val="20"/>
          <w:lang w:eastAsia="ru-RU"/>
        </w:rPr>
        <w:t>)-</w:t>
      </w:r>
      <w:proofErr w:type="gramEnd"/>
      <w:r w:rsidRPr="005F19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Бобруйск-Ивацевичи (до автодороги Р2/Е85)) (около 150 км); налево, по трассе Р43 (граница России (Звенчатка)-Бобруйск-Ивацевичи (до автодороги Р2/Е85)) до поворота налево по указателю на санаторий «Приднепровский» (около 58 км); налево, по указателю до санаторий «Приднепровский» (около 0,4 км) </w:t>
      </w:r>
    </w:p>
    <w:p w:rsidR="005F197B" w:rsidRPr="005F197B" w:rsidRDefault="005F197B" w:rsidP="005F19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19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г. Полоцк-г. Витебск (около 105 км):</w:t>
      </w:r>
      <w:r w:rsidRPr="005F197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по трассе Р20 (Витебск-Полоцк-граница Латвии (Григоровщина)) до г. Витебск (около 105 км) </w:t>
      </w:r>
    </w:p>
    <w:p w:rsidR="005F197B" w:rsidRPr="005F197B" w:rsidRDefault="005F197B" w:rsidP="005F19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19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г. Витебск-санаторий «Приднепровский» (около 265 км):</w:t>
      </w:r>
      <w:r w:rsidRPr="005F197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 трассе М8 (граница России (Езерище</w:t>
      </w:r>
      <w:proofErr w:type="gramStart"/>
      <w:r w:rsidRPr="005F197B">
        <w:rPr>
          <w:rFonts w:ascii="Times New Roman" w:eastAsia="Times New Roman" w:hAnsi="Times New Roman" w:cs="Times New Roman"/>
          <w:sz w:val="20"/>
          <w:szCs w:val="20"/>
          <w:lang w:eastAsia="ru-RU"/>
        </w:rPr>
        <w:t>)-</w:t>
      </w:r>
      <w:proofErr w:type="gramEnd"/>
      <w:r w:rsidRPr="005F19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Витебск-Гомель-граница Украины (Новая Гута)) до пересечения с трассой Р43 (граница России (Звенчатка)-Бобруйск-Ивацевичи (до автодороги Р2/Е85)) (около 244 км); направо, (на Бобруйск) по трассе Р43 (граница России (Звенчатка)-Бобруйск-Ивацевичи (до автодороги Р2/Е85)) до поворота направо по указателю на санаторий «Приднепровский» (около 21 км); направо, по указателю </w:t>
      </w:r>
      <w:proofErr w:type="gramStart"/>
      <w:r w:rsidRPr="005F197B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proofErr w:type="gramEnd"/>
      <w:r w:rsidRPr="005F19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5F197B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санаторий</w:t>
      </w:r>
      <w:proofErr w:type="gramEnd"/>
      <w:r w:rsidRPr="005F19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«Приднепровский» (около 0,4 км).</w:t>
      </w:r>
    </w:p>
    <w:p w:rsidR="005F197B" w:rsidRPr="005F197B" w:rsidRDefault="005F197B" w:rsidP="005F1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CA9" w:rsidRDefault="00920CA9"/>
    <w:sectPr w:rsidR="00920CA9" w:rsidSect="005F197B">
      <w:headerReference w:type="default" r:id="rId8"/>
      <w:pgSz w:w="11906" w:h="16838"/>
      <w:pgMar w:top="567" w:right="424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FDE" w:rsidRDefault="002E7FDE" w:rsidP="002E7FDE">
      <w:pPr>
        <w:spacing w:after="0" w:line="240" w:lineRule="auto"/>
      </w:pPr>
      <w:r>
        <w:separator/>
      </w:r>
    </w:p>
  </w:endnote>
  <w:endnote w:type="continuationSeparator" w:id="0">
    <w:p w:rsidR="002E7FDE" w:rsidRDefault="002E7FDE" w:rsidP="002E7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FDE" w:rsidRDefault="002E7FDE" w:rsidP="002E7FDE">
      <w:pPr>
        <w:spacing w:after="0" w:line="240" w:lineRule="auto"/>
      </w:pPr>
      <w:r>
        <w:separator/>
      </w:r>
    </w:p>
  </w:footnote>
  <w:footnote w:type="continuationSeparator" w:id="0">
    <w:p w:rsidR="002E7FDE" w:rsidRDefault="002E7FDE" w:rsidP="002E7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FDE" w:rsidRPr="002E7FDE" w:rsidRDefault="002E7FDE" w:rsidP="002E7FDE">
    <w:pPr>
      <w:pStyle w:val="a7"/>
      <w:jc w:val="right"/>
      <w:rPr>
        <w:rFonts w:ascii="Times New Roman" w:hAnsi="Times New Roman" w:cs="Times New Roman"/>
        <w:sz w:val="16"/>
        <w:szCs w:val="16"/>
      </w:rPr>
    </w:pPr>
    <w:r w:rsidRPr="002E7FDE">
      <w:rPr>
        <w:rStyle w:val="a4"/>
        <w:rFonts w:ascii="Times New Roman" w:hAnsi="Times New Roman" w:cs="Times New Roman"/>
        <w:color w:val="1F1F1F"/>
        <w:sz w:val="16"/>
        <w:szCs w:val="16"/>
        <w:shd w:val="clear" w:color="auto" w:fill="FFFFFF"/>
      </w:rPr>
      <w:t>Отдел бронирования:</w:t>
    </w:r>
    <w:r w:rsidRPr="002E7FDE">
      <w:rPr>
        <w:rFonts w:ascii="Times New Roman" w:hAnsi="Times New Roman" w:cs="Times New Roman"/>
        <w:color w:val="1F1F1F"/>
        <w:sz w:val="16"/>
        <w:szCs w:val="16"/>
      </w:rPr>
      <w:br/>
    </w:r>
    <w:r w:rsidRPr="002E7FDE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звонок по России бесплатный - </w:t>
    </w:r>
    <w:r w:rsidRPr="002E7FDE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2E7FDE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8-800-550-34-60</w:t>
    </w:r>
    <w:r w:rsidRPr="002E7FDE">
      <w:rPr>
        <w:rFonts w:ascii="Times New Roman" w:hAnsi="Times New Roman" w:cs="Times New Roman"/>
        <w:color w:val="1F1F1F"/>
        <w:sz w:val="16"/>
        <w:szCs w:val="16"/>
      </w:rPr>
      <w:br/>
    </w:r>
    <w:r w:rsidRPr="002E7FDE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2E7FDE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8-902-334-70-75</w:t>
    </w:r>
    <w:r w:rsidRPr="002E7FDE">
      <w:rPr>
        <w:rFonts w:ascii="Times New Roman" w:hAnsi="Times New Roman" w:cs="Times New Roman"/>
        <w:color w:val="1F1F1F"/>
        <w:sz w:val="16"/>
        <w:szCs w:val="16"/>
      </w:rPr>
      <w:br/>
    </w:r>
    <w:r w:rsidRPr="002E7FDE">
      <w:rPr>
        <w:rStyle w:val="a4"/>
        <w:rFonts w:ascii="Times New Roman" w:hAnsi="Times New Roman" w:cs="Times New Roman"/>
        <w:color w:val="000080"/>
        <w:sz w:val="16"/>
        <w:szCs w:val="16"/>
        <w:shd w:val="clear" w:color="auto" w:fill="FFFFFF"/>
      </w:rPr>
      <w:t>info@sanby.ru</w:t>
    </w:r>
    <w:r w:rsidRPr="002E7FDE">
      <w:rPr>
        <w:rFonts w:ascii="Times New Roman" w:hAnsi="Times New Roman" w:cs="Times New Roman"/>
        <w:color w:val="1F1F1F"/>
        <w:sz w:val="16"/>
        <w:szCs w:val="16"/>
      </w:rPr>
      <w:br/>
    </w:r>
    <w:r w:rsidRPr="002E7FDE">
      <w:rPr>
        <w:rStyle w:val="a4"/>
        <w:rFonts w:ascii="Times New Roman" w:hAnsi="Times New Roman" w:cs="Times New Roman"/>
        <w:color w:val="1F1F1F"/>
        <w:sz w:val="16"/>
        <w:szCs w:val="16"/>
        <w:shd w:val="clear" w:color="auto" w:fill="FFFFFF"/>
      </w:rPr>
      <w:t>Режим работы:</w:t>
    </w:r>
    <w:r w:rsidRPr="002E7FDE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пн-пт с 09-00 до 18-00, сб-вск: выходной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37B20"/>
    <w:multiLevelType w:val="multilevel"/>
    <w:tmpl w:val="BD5C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720EA2"/>
    <w:multiLevelType w:val="multilevel"/>
    <w:tmpl w:val="18585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97B"/>
    <w:rsid w:val="00027238"/>
    <w:rsid w:val="000551A3"/>
    <w:rsid w:val="00096584"/>
    <w:rsid w:val="00263ED8"/>
    <w:rsid w:val="002E7FDE"/>
    <w:rsid w:val="002F2C84"/>
    <w:rsid w:val="0031009E"/>
    <w:rsid w:val="005F197B"/>
    <w:rsid w:val="00664F0C"/>
    <w:rsid w:val="008425C3"/>
    <w:rsid w:val="00920CA9"/>
    <w:rsid w:val="0095488E"/>
    <w:rsid w:val="00E50E6F"/>
    <w:rsid w:val="00EB7427"/>
    <w:rsid w:val="00FF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197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F1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97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E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E7FDE"/>
  </w:style>
  <w:style w:type="paragraph" w:styleId="a9">
    <w:name w:val="footer"/>
    <w:basedOn w:val="a"/>
    <w:link w:val="aa"/>
    <w:uiPriority w:val="99"/>
    <w:semiHidden/>
    <w:unhideWhenUsed/>
    <w:rsid w:val="002E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E7FDE"/>
  </w:style>
  <w:style w:type="character" w:customStyle="1" w:styleId="mcenoneditable">
    <w:name w:val="mcenoneditable"/>
    <w:basedOn w:val="a0"/>
    <w:rsid w:val="002E7F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2014-02-24T12:06:00Z</dcterms:created>
  <dcterms:modified xsi:type="dcterms:W3CDTF">2018-11-21T07:24:00Z</dcterms:modified>
</cp:coreProperties>
</file>