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6" w:rsidRPr="00961E26" w:rsidRDefault="00961E26" w:rsidP="00961E26">
      <w:pPr>
        <w:shd w:val="clear" w:color="auto" w:fill="FFFFFF"/>
        <w:spacing w:after="0" w:line="240" w:lineRule="auto"/>
        <w:ind w:left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spacing w:val="15"/>
          <w:kern w:val="36"/>
          <w:sz w:val="24"/>
          <w:szCs w:val="24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i/>
          <w:caps/>
          <w:spacing w:val="15"/>
          <w:kern w:val="36"/>
          <w:sz w:val="24"/>
          <w:szCs w:val="24"/>
          <w:lang w:eastAsia="ru-RU"/>
        </w:rPr>
        <w:t>КОЛИЧЕСТВО МЕДИЦИНСКИХ ПРОЦЕДУР ПО ПУТЕВКЕ (ПРИ НАЛИЧИИ ПОКАЗАНИЙ, ОТСУТСТВИИ ПРОТИВОПОКАЗАНИЙ И СОВМЕСТИМОСТИ ПРОЦЕДУР)</w:t>
      </w:r>
      <w:r w:rsidRPr="00961E26">
        <w:rPr>
          <w:rFonts w:ascii="Times New Roman" w:eastAsia="Times New Roman" w:hAnsi="Times New Roman" w:cs="Times New Roman"/>
          <w:b/>
          <w:bCs/>
          <w:i/>
          <w:caps/>
          <w:spacing w:val="15"/>
          <w:kern w:val="36"/>
          <w:sz w:val="24"/>
          <w:szCs w:val="24"/>
          <w:lang w:eastAsia="ru-RU"/>
        </w:rPr>
        <w:br/>
        <w:t>Санаторий «Солнечный»</w:t>
      </w:r>
    </w:p>
    <w:p w:rsidR="00961E26" w:rsidRPr="00961E26" w:rsidRDefault="00961E26" w:rsidP="00961E26">
      <w:pPr>
        <w:shd w:val="clear" w:color="auto" w:fill="FFFFFF"/>
        <w:spacing w:after="0" w:line="28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Водная процедура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 xml:space="preserve"> – ежедневно. </w:t>
      </w:r>
      <w:proofErr w:type="gramStart"/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Один день - назначается бассейн (с массажными подводными стойками, гейзером, противотоком, водопадом, инструктором ЛФК.</w:t>
      </w:r>
      <w:proofErr w:type="gramEnd"/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 xml:space="preserve"> </w:t>
      </w:r>
      <w:proofErr w:type="gramStart"/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Сеанс – 45 минут, аквааэробика); На следующий день – одна из процедур водолечения: подводный душ-массаж, душ Шарко, восходящий, контрастный души; ванны: жемчужные, сидячая, ручная, ножная – с добавлением хвои, скипидара, фитоконцентратов с аромамаслами</w:t>
      </w:r>
      <w:proofErr w:type="gramEnd"/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Массаж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– ежедневно. Назначается один из двух имеющихся: ручной или механический (массажная кушетка NUGA-BEST). При этом учитываем пожелания клиента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Спелеотерапия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– ежедневно. Продолжительность сеанса 30 минут. Одновременное нахождение в соляной пещере 8 человек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Горный воздух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 xml:space="preserve"> – аппарат «Бионова» – горы в домашних условиях, для поднятия иммунитета, повышения работоспособности, улучшения обмена веществ и </w:t>
      </w:r>
      <w:proofErr w:type="gramStart"/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др</w:t>
      </w:r>
      <w:proofErr w:type="gramEnd"/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Кабинет аромарелаксации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 (чередуется с горным воздухом)</w:t>
      </w: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 -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  <w:t>помогает в снятии спазмов, обезболивании, в стимуляции организма к повышенной сопротивляемости к различным инфекциям, а также обладает антисептическим, антитоксическим, антибактериальным, антидепрессивным и тонизирующим действием. Курс лечения составляет 5-10 процедур. Продолжительность сеанса – 20 минут.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Сауна -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 предлагаем одну из трёх имеющихся саун: инфракрасная, сухая, влажная. - Инфракрасная сауна назначается через день, сеанс 30 минут. - Сухая или влажная сауны назначаются 1 раз в неделю, с формированием группы в количестве минимум 5-6 человек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Фитотерапия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- ежедневно. Предлагаем противоатеросклеротический, гипотензивный, успокоительный, витаминный и другие виды чая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Кислородные коктейли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 – ежедневно кроме выходных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Лечебная физкультура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 – ежедневно. Проводится в тренажерном зале, бассейне (аквааэробика), на свежем воздухе (дыхательная гимнастика), ежедневно, кроме воскресенья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Минеральная вода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 – ежедневно 3 раза в день. Лечебно-столовая натриево-хлоридная фторсодержащая минеральная вода, добываемая из расположенной на территории Центра глубоководной скважины (1340м) может использоваться для питьевого лечения заболеваний: желудочно-кишечного тракта, гепатобиллиарной системы, почек, мочевыводящих путей, зубов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Вертикальный солярий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(при наличии показаний)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Теплолечение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(парафиноозокерит)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Грязелечение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(салфетно-аппликационный метод)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Светолечение «Биоптрон»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Ингаляции 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(щелочные, лекарственные)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Электролечение</w:t>
      </w:r>
      <w:r w:rsidRPr="00961E26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bdr w:val="none" w:sz="0" w:space="0" w:color="auto" w:frame="1"/>
          <w:lang w:eastAsia="ru-RU"/>
        </w:rPr>
        <w:t> (СМТ, ДДТ, электросон и др.)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Магнитотерапия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Лазеротерапия</w:t>
      </w:r>
    </w:p>
    <w:p w:rsidR="00961E26" w:rsidRPr="00961E26" w:rsidRDefault="00961E26" w:rsidP="00961E2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  <w:lang w:eastAsia="ru-RU"/>
        </w:rPr>
      </w:pPr>
      <w:r w:rsidRPr="00961E26">
        <w:rPr>
          <w:rFonts w:ascii="Times New Roman" w:eastAsia="Times New Roman" w:hAnsi="Times New Roman" w:cs="Times New Roman"/>
          <w:b/>
          <w:bCs/>
          <w:color w:val="000000"/>
          <w:spacing w:val="15"/>
          <w:sz w:val="23"/>
          <w:lang w:eastAsia="ru-RU"/>
        </w:rPr>
        <w:t>Ультразвуковая терапия</w:t>
      </w:r>
    </w:p>
    <w:p w:rsidR="0010776D" w:rsidRPr="00961E26" w:rsidRDefault="0010776D" w:rsidP="00961E26">
      <w:pPr>
        <w:rPr>
          <w:rFonts w:ascii="Times New Roman" w:hAnsi="Times New Roman" w:cs="Times New Roman"/>
        </w:rPr>
      </w:pPr>
    </w:p>
    <w:sectPr w:rsidR="0010776D" w:rsidRPr="00961E26" w:rsidSect="00961E26">
      <w:head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26" w:rsidRDefault="00961E26" w:rsidP="00961E26">
      <w:pPr>
        <w:spacing w:after="0" w:line="240" w:lineRule="auto"/>
      </w:pPr>
      <w:r>
        <w:separator/>
      </w:r>
    </w:p>
  </w:endnote>
  <w:endnote w:type="continuationSeparator" w:id="0">
    <w:p w:rsidR="00961E26" w:rsidRDefault="00961E26" w:rsidP="009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26" w:rsidRDefault="00961E26" w:rsidP="00961E26">
      <w:pPr>
        <w:spacing w:after="0" w:line="240" w:lineRule="auto"/>
      </w:pPr>
      <w:r>
        <w:separator/>
      </w:r>
    </w:p>
  </w:footnote>
  <w:footnote w:type="continuationSeparator" w:id="0">
    <w:p w:rsidR="00961E26" w:rsidRDefault="00961E26" w:rsidP="0096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26" w:rsidRPr="00961E26" w:rsidRDefault="00961E26" w:rsidP="00961E26">
    <w:pPr>
      <w:pStyle w:val="a7"/>
      <w:jc w:val="right"/>
      <w:rPr>
        <w:rFonts w:ascii="Times New Roman" w:hAnsi="Times New Roman" w:cs="Times New Roman"/>
        <w:sz w:val="18"/>
        <w:szCs w:val="18"/>
      </w:rPr>
    </w:pP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34A"/>
    <w:multiLevelType w:val="multilevel"/>
    <w:tmpl w:val="961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32BD"/>
    <w:multiLevelType w:val="hybridMultilevel"/>
    <w:tmpl w:val="674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16DB"/>
    <w:multiLevelType w:val="multilevel"/>
    <w:tmpl w:val="F5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26"/>
    <w:rsid w:val="000433FD"/>
    <w:rsid w:val="0010776D"/>
    <w:rsid w:val="002238A2"/>
    <w:rsid w:val="002F74F8"/>
    <w:rsid w:val="003F2911"/>
    <w:rsid w:val="005332CC"/>
    <w:rsid w:val="005E3DC8"/>
    <w:rsid w:val="008465D0"/>
    <w:rsid w:val="008709EF"/>
    <w:rsid w:val="00961E26"/>
    <w:rsid w:val="00997DC5"/>
    <w:rsid w:val="009B648C"/>
    <w:rsid w:val="009F786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961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E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26"/>
    <w:rPr>
      <w:b/>
      <w:bCs/>
    </w:rPr>
  </w:style>
  <w:style w:type="paragraph" w:styleId="a6">
    <w:name w:val="List Paragraph"/>
    <w:basedOn w:val="a"/>
    <w:uiPriority w:val="34"/>
    <w:qFormat/>
    <w:rsid w:val="00961E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26"/>
  </w:style>
  <w:style w:type="paragraph" w:styleId="a9">
    <w:name w:val="footer"/>
    <w:basedOn w:val="a"/>
    <w:link w:val="aa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E26"/>
  </w:style>
  <w:style w:type="character" w:customStyle="1" w:styleId="mcenoneditable">
    <w:name w:val="mcenoneditable"/>
    <w:basedOn w:val="a0"/>
    <w:rsid w:val="0096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2018-07-06T06:57:00Z</dcterms:created>
  <dcterms:modified xsi:type="dcterms:W3CDTF">2018-07-06T07:01:00Z</dcterms:modified>
</cp:coreProperties>
</file>