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69" w:rsidRPr="00591D69" w:rsidRDefault="00591D69" w:rsidP="00591D69">
      <w:pPr>
        <w:pStyle w:val="1"/>
        <w:pBdr>
          <w:bottom w:val="single" w:sz="4" w:space="0" w:color="E5E5E5"/>
        </w:pBdr>
        <w:spacing w:before="0" w:after="563"/>
        <w:jc w:val="center"/>
        <w:rPr>
          <w:rFonts w:ascii="Times New Roman" w:hAnsi="Times New Roman" w:cs="Times New Roman"/>
          <w:bCs w:val="0"/>
          <w:i/>
          <w:color w:val="auto"/>
        </w:rPr>
      </w:pPr>
      <w:r w:rsidRPr="00591D69">
        <w:rPr>
          <w:rFonts w:ascii="Times New Roman" w:hAnsi="Times New Roman" w:cs="Times New Roman"/>
          <w:bCs w:val="0"/>
          <w:i/>
          <w:color w:val="auto"/>
        </w:rPr>
        <w:t>Платные медицинские услуги</w:t>
      </w:r>
      <w:r w:rsidRPr="00591D69">
        <w:rPr>
          <w:rFonts w:ascii="Times New Roman" w:hAnsi="Times New Roman" w:cs="Times New Roman"/>
          <w:bCs w:val="0"/>
          <w:i/>
          <w:color w:val="auto"/>
        </w:rPr>
        <w:br/>
        <w:t>в санатории «Нарочь»</w:t>
      </w:r>
    </w:p>
    <w:tbl>
      <w:tblPr>
        <w:tblW w:w="10485" w:type="dxa"/>
        <w:tblCellSpacing w:w="15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7036"/>
        <w:gridCol w:w="752"/>
        <w:gridCol w:w="1136"/>
        <w:gridCol w:w="1136"/>
      </w:tblGrid>
      <w:tr w:rsidR="00591D69" w:rsidTr="00591D69">
        <w:trPr>
          <w:trHeight w:val="6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№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Наименование платной медицинской услуги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Ед. изм.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Цены в бел</w:t>
            </w:r>
            <w:proofErr w:type="gramStart"/>
            <w:r>
              <w:rPr>
                <w:rStyle w:val="a3"/>
              </w:rPr>
              <w:t>.р</w:t>
            </w:r>
            <w:proofErr w:type="gramEnd"/>
            <w:r>
              <w:rPr>
                <w:rStyle w:val="a3"/>
              </w:rPr>
              <w:t>уб.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Цены в рос</w:t>
            </w:r>
            <w:proofErr w:type="gramStart"/>
            <w:r>
              <w:rPr>
                <w:rStyle w:val="a3"/>
              </w:rPr>
              <w:t>.р</w:t>
            </w:r>
            <w:proofErr w:type="gramEnd"/>
            <w:r>
              <w:rPr>
                <w:rStyle w:val="a3"/>
              </w:rPr>
              <w:t>уб.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shd w:val="clear" w:color="auto" w:fill="ACB2E6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1. Прием врача</w:t>
            </w: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Первичный прием врачом — терапевтом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п-ем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5,90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313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Повторный прием врачом </w:t>
            </w:r>
            <w:proofErr w:type="gramStart"/>
            <w:r>
              <w:t>-т</w:t>
            </w:r>
            <w:proofErr w:type="gramEnd"/>
            <w:r>
              <w:t>ерапевтом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п-ем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3,80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196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shd w:val="clear" w:color="auto" w:fill="ACB2E6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2. Физиотерапевтические процедуры</w:t>
            </w: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1D69" w:rsidTr="00591D69">
        <w:trPr>
          <w:trHeight w:val="6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Электрофорез грязевого препарат</w:t>
            </w:r>
            <w:proofErr w:type="gramStart"/>
            <w:r>
              <w:t>а»</w:t>
            </w:r>
            <w:proofErr w:type="gramEnd"/>
            <w:r>
              <w:t>Биоль» постоянным, импульсным токами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проц.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3,69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172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Амплипульстерапия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3,00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152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Процедура ультрозвуковой терапии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5,79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245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Дарсонвализация местная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3,06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154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Миллиметроволновая терапия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2,29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104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Магнитотерапия местная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1,58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72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Видимое, инфракрасное облучение местное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1,58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72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Магнитолазеротерапия чрезкожная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1,58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72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Магнитолазерное облучение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2,99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153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Пневмокомпрессионная терапия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3,62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170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Новинка!!! </w:t>
            </w:r>
            <w:r>
              <w:t> Ударно-волновая терапия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12,15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170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shd w:val="clear" w:color="auto" w:fill="ACB2E6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3. Теплолечение</w:t>
            </w: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Парафиновая, озокеритовая аппликация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4,62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205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Аппликация сапропелевой грязи (1 апликация)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4,67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195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Новинка!!!</w:t>
            </w:r>
            <w:r>
              <w:t> Аппликация сакской грязи местная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5,35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216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Местные грязевые ванны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16,73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685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Фитосвечи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6,59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257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shd w:val="clear" w:color="auto" w:fill="ACB2E6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4. Водолечебница</w:t>
            </w: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Подводный душ-массаж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9,39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387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Душ циркулярный, восходящий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5,57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200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Душ струевой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6,98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281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Ванна минеральная </w:t>
            </w:r>
            <w:proofErr w:type="gramStart"/>
            <w:r>
              <w:t xml:space="preserve">( </w:t>
            </w:r>
            <w:proofErr w:type="gramEnd"/>
            <w:r>
              <w:t>хлоридно-натриевая)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5,56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210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Минерально-жемчужная ванна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5,98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249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Ванны пресные, ароматические: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* хвойные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5,24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190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* с оксидатом торфа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4,54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167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* бишофитные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4,79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175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Ванны жемчужные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5,05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195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Ванны минеральные йодобромные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6,69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247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Ванны минеральные морские пенные: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* с эфирным маслом лемонграсса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5,94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223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Лекарственные ванны, смешанные ванны: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* ванна Клеопатры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6,84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276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Лекарственные ванны, скипидарные ванны: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* с «желтым раствором»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7,92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312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* с «белой эмульсией»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7,12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286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* смешанная скипидарная ванна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7,52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298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Ванна пантовая «О-ПАНТО»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16,00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661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Сероводородные ванны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7,60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264</w:t>
            </w:r>
          </w:p>
        </w:tc>
      </w:tr>
      <w:tr w:rsidR="00591D69" w:rsidTr="00591D69">
        <w:trPr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Новинка!</w:t>
            </w:r>
            <w:r>
              <w:t> Ванна для мышц и суставов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10,70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411</w:t>
            </w:r>
          </w:p>
        </w:tc>
      </w:tr>
      <w:tr w:rsidR="00591D69" w:rsidTr="00591D69">
        <w:trPr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Новинка!</w:t>
            </w:r>
            <w:r>
              <w:t> Ванна для чувствительной кожи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10,00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388</w:t>
            </w:r>
          </w:p>
        </w:tc>
      </w:tr>
      <w:tr w:rsidR="00591D69" w:rsidTr="00591D69">
        <w:trPr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Новинка</w:t>
            </w:r>
            <w:proofErr w:type="gramStart"/>
            <w:r>
              <w:rPr>
                <w:rStyle w:val="a3"/>
              </w:rPr>
              <w:t xml:space="preserve"> !</w:t>
            </w:r>
            <w:proofErr w:type="gramEnd"/>
            <w:r>
              <w:t> Общая каштановая ванна (противоварикозная аромаванна)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11,30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430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shd w:val="clear" w:color="auto" w:fill="ACB2E6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5. Гидромассаж</w:t>
            </w: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Гидромассаж рук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3,69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172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Гидромассаж ног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5,34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252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Новинка!!!</w:t>
            </w:r>
            <w:r>
              <w:t> Бесконтактный гидромассаж «Акваспа»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7,30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290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shd w:val="clear" w:color="auto" w:fill="ACB2E6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6. Кишечные процедуры</w:t>
            </w: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Кишечное промывание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5,81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250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Очистительная клизма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5,63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235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Лекарственная клизма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3,48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138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Клизма лекарствен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грязевым препаратом «Биоль»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5,73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211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Масляная клизма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3,48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139</w:t>
            </w:r>
          </w:p>
        </w:tc>
      </w:tr>
      <w:tr w:rsidR="00591D69" w:rsidTr="00591D69">
        <w:trPr>
          <w:trHeight w:val="414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Новинка</w:t>
            </w:r>
            <w:proofErr w:type="gramStart"/>
            <w:r>
              <w:rPr>
                <w:rStyle w:val="a3"/>
              </w:rPr>
              <w:t xml:space="preserve"> !</w:t>
            </w:r>
            <w:proofErr w:type="gramEnd"/>
            <w:r>
              <w:rPr>
                <w:rStyle w:val="a3"/>
              </w:rPr>
              <w:t>!!</w:t>
            </w:r>
            <w:r>
              <w:t> Микроклизма со средством «Эндоген» для мужчин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7,85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302</w:t>
            </w:r>
          </w:p>
        </w:tc>
      </w:tr>
      <w:tr w:rsidR="00591D69" w:rsidTr="00591D69">
        <w:trPr>
          <w:trHeight w:val="6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>7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Новинка</w:t>
            </w:r>
            <w:proofErr w:type="gramStart"/>
            <w:r>
              <w:rPr>
                <w:rStyle w:val="a3"/>
              </w:rPr>
              <w:t xml:space="preserve"> !</w:t>
            </w:r>
            <w:proofErr w:type="gramEnd"/>
            <w:r>
              <w:rPr>
                <w:rStyle w:val="a3"/>
              </w:rPr>
              <w:t>!!</w:t>
            </w:r>
            <w:r>
              <w:t> Микроклизма со средством «Эндоген» для женщин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6,82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265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shd w:val="clear" w:color="auto" w:fill="ACB2E6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7. Прочие процедуры</w:t>
            </w: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1D69" w:rsidTr="00591D69">
        <w:trPr>
          <w:trHeight w:val="418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Электрокардиограмма в 12 отведениях без фукциональных проб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0,64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311</w:t>
            </w:r>
          </w:p>
        </w:tc>
      </w:tr>
      <w:tr w:rsidR="00591D69" w:rsidTr="00591D69">
        <w:trPr>
          <w:trHeight w:val="256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Аромафитотерапия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1,48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68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Механотерапия на тренажерах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3,20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150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Сауна индивидуальная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5,23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246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Кедровая бочка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7,82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364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Коктейли кислородные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п-ия</w:t>
            </w:r>
            <w:proofErr w:type="gramEnd"/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1,71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55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Суховоздушные углекислые ванны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4,21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172</w:t>
            </w:r>
          </w:p>
        </w:tc>
      </w:tr>
      <w:tr w:rsidR="00591D69" w:rsidTr="00591D69">
        <w:trPr>
          <w:trHeight w:val="601"/>
          <w:tblCellSpacing w:w="15" w:type="dxa"/>
        </w:trPr>
        <w:tc>
          <w:tcPr>
            <w:tcW w:w="380" w:type="dxa"/>
            <w:shd w:val="clear" w:color="auto" w:fill="ACB2E6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8. Выполнение массажных процедур руками с подготовительным этапом</w:t>
            </w: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1D69" w:rsidTr="00591D69">
        <w:trPr>
          <w:trHeight w:val="335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Массаж головы (лобно-височной и затылочно-теменной области)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3,34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148</w:t>
            </w:r>
          </w:p>
        </w:tc>
      </w:tr>
      <w:tr w:rsidR="00591D69" w:rsidTr="00591D69">
        <w:trPr>
          <w:trHeight w:val="902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Массаж воротниковой зоны (задней поверхности шеи, спина до уровня IV грудного позвонка, передней поверхности грудной клетки до 2-го ребра)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4,40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196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Массаж верхней конечности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4,40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190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Массаж верхней конечности, надплечья и области лопатки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5,46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240</w:t>
            </w:r>
          </w:p>
        </w:tc>
      </w:tr>
      <w:tr w:rsidR="00591D69" w:rsidTr="00591D69">
        <w:trPr>
          <w:trHeight w:val="6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Массаж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3,34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148</w:t>
            </w:r>
          </w:p>
        </w:tc>
      </w:tr>
      <w:tr w:rsidR="00591D69" w:rsidTr="00591D69">
        <w:trPr>
          <w:trHeight w:val="6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3,34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148</w:t>
            </w:r>
          </w:p>
        </w:tc>
      </w:tr>
      <w:tr w:rsidR="00591D69" w:rsidTr="00591D69">
        <w:trPr>
          <w:trHeight w:val="6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3,34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148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Массаж кисти и предплечья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3,34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148</w:t>
            </w:r>
          </w:p>
        </w:tc>
      </w:tr>
      <w:tr w:rsidR="00591D69" w:rsidTr="00591D69">
        <w:trPr>
          <w:trHeight w:val="794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Массаж области грудной клетки (области передней поверхности грудной клетки от передних границ надплечий до реберных дуг и области спины от VII до I поясничного позвонка)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6,53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292</w:t>
            </w:r>
          </w:p>
        </w:tc>
      </w:tr>
      <w:tr w:rsidR="00591D69" w:rsidTr="00591D69">
        <w:trPr>
          <w:trHeight w:val="902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Массаж спины (от VII шейного до I поясничного позвонка и от левой до правой средней аксиллярной линии, у детей – включая пояснично-крестцовую область)</w:t>
            </w:r>
            <w:proofErr w:type="gramEnd"/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4,40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196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Массаж мышц передней брюшной стенки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3,34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148</w:t>
            </w:r>
          </w:p>
        </w:tc>
      </w:tr>
      <w:tr w:rsidR="00591D69" w:rsidTr="00591D69">
        <w:trPr>
          <w:trHeight w:val="6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3,34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148</w:t>
            </w:r>
          </w:p>
        </w:tc>
      </w:tr>
      <w:tr w:rsidR="00591D69" w:rsidTr="00591D69">
        <w:trPr>
          <w:trHeight w:val="6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Массаж спины и поясницы (от VII шейного позвонка до крестца и от левой до правой средней аксиллярной линии)</w:t>
            </w:r>
            <w:proofErr w:type="gramEnd"/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5,46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240</w:t>
            </w:r>
          </w:p>
        </w:tc>
      </w:tr>
      <w:tr w:rsidR="00591D69" w:rsidTr="00591D69">
        <w:trPr>
          <w:trHeight w:val="98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>14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Массаж шейно-грудного отдела позвоночника (области задней поверхности шеи и области спины до первого поясничного позвонка и от левой до правой задней и аксиллярной линии)</w:t>
            </w:r>
            <w:proofErr w:type="gramEnd"/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5,46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240</w:t>
            </w:r>
          </w:p>
        </w:tc>
      </w:tr>
      <w:tr w:rsidR="00591D69" w:rsidTr="00591D69">
        <w:trPr>
          <w:trHeight w:val="902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Массаж области позвоночника (области задней поверхности шеи, спины и пояснично-крестцовой области от левой до правой задней аксиллярной линии)</w:t>
            </w:r>
            <w:proofErr w:type="gramEnd"/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6,53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291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Массаж нижней конечности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4,40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196</w:t>
            </w:r>
          </w:p>
        </w:tc>
      </w:tr>
      <w:tr w:rsidR="00591D69" w:rsidTr="00591D69">
        <w:trPr>
          <w:trHeight w:val="6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5,46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240</w:t>
            </w:r>
          </w:p>
        </w:tc>
      </w:tr>
      <w:tr w:rsidR="00591D69" w:rsidTr="00591D69">
        <w:trPr>
          <w:trHeight w:val="605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3,34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148</w:t>
            </w:r>
          </w:p>
        </w:tc>
      </w:tr>
      <w:tr w:rsidR="00591D69" w:rsidTr="00591D69">
        <w:trPr>
          <w:trHeight w:val="6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3,34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148</w:t>
            </w:r>
          </w:p>
        </w:tc>
      </w:tr>
      <w:tr w:rsidR="00591D69" w:rsidTr="00591D69">
        <w:trPr>
          <w:trHeight w:val="599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3,34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148</w:t>
            </w:r>
          </w:p>
        </w:tc>
      </w:tr>
      <w:tr w:rsidR="00591D69" w:rsidTr="00591D69">
        <w:trPr>
          <w:trHeight w:val="384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Общий массаж (у детей грудного и младшего дошкольного возраста)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7,59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339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Механический аппаратный массаж на массажном кресле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3,61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173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shd w:val="clear" w:color="auto" w:fill="ACB2E6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9. Механический массаж</w:t>
            </w: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Вакуумный массаж воротниковой зоны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4,50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193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Вакуумный массаж верхней конечности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4,50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193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Вакуумный массаж спины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4,50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193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Вакуумный массаж области живота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3,57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150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Вакуумный массаж пояснично-кресцовой области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3,57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150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Вакуумный массаж спины и поясницы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4,50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193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Вакуумный массаж тазобедренного сустава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3,57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150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Вакуумный массаж нижней конечности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4,50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193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Костюм для проведения массажа «Body Help»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18,00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580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shd w:val="clear" w:color="auto" w:fill="ACB2E6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10. Стоун-терапия</w:t>
            </w: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Массаж позвоночника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25,08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938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Общий массаж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36,87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1 383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shd w:val="clear" w:color="auto" w:fill="ACB2E6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11. Ингаляции ультразвуковые</w:t>
            </w: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а)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р-р лекарств</w:t>
            </w:r>
            <w:proofErr w:type="gramStart"/>
            <w:r>
              <w:t>.с</w:t>
            </w:r>
            <w:proofErr w:type="gramEnd"/>
            <w:r>
              <w:t>р-ва/н-ка эвкалипта/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2,06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87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б)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р-р лекарств</w:t>
            </w:r>
            <w:proofErr w:type="gramStart"/>
            <w:r>
              <w:t>.с</w:t>
            </w:r>
            <w:proofErr w:type="gramEnd"/>
            <w:r>
              <w:t>р-ва/ромазулан/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2,06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87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>в)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р-р лекарст</w:t>
            </w:r>
            <w:proofErr w:type="gramStart"/>
            <w:r>
              <w:t>.п</w:t>
            </w:r>
            <w:proofErr w:type="gramEnd"/>
            <w:r>
              <w:t>репарата/рекутан/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2,06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87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г)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с грязевым препаратои «Биоль»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2,30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95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д)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Лекарственные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2,23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93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shd w:val="clear" w:color="auto" w:fill="ACB2E6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12. Спелеотерапия</w:t>
            </w: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Спелеотерапия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5,00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226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Набор мат-в для посещения спелеотерапии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1,30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42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shd w:val="clear" w:color="auto" w:fill="ACB2E6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13. Инъекции</w:t>
            </w: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Внутримышечная инъекция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2,43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104</w:t>
            </w:r>
          </w:p>
        </w:tc>
      </w:tr>
      <w:tr w:rsidR="00591D69" w:rsidTr="00591D69">
        <w:trPr>
          <w:trHeight w:val="6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Внутривенное капельное введение раствора лекарственного средства объемом 200 мл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9,69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404</w:t>
            </w:r>
          </w:p>
        </w:tc>
      </w:tr>
      <w:tr w:rsidR="00591D69" w:rsidTr="00591D69">
        <w:trPr>
          <w:trHeight w:val="337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Внутривенное струйное введение растворов лекарственных средств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3,30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145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shd w:val="clear" w:color="auto" w:fill="ACB2E6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 xml:space="preserve">14. СПА </w:t>
            </w:r>
            <w:proofErr w:type="gramStart"/>
            <w:r>
              <w:rPr>
                <w:rStyle w:val="a3"/>
              </w:rPr>
              <w:t>-п</w:t>
            </w:r>
            <w:proofErr w:type="gramEnd"/>
            <w:r>
              <w:rPr>
                <w:rStyle w:val="a3"/>
              </w:rPr>
              <w:t>роцедуры для тела</w:t>
            </w: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СП</w:t>
            </w:r>
            <w:proofErr w:type="gramStart"/>
            <w:r>
              <w:t>А-</w:t>
            </w:r>
            <w:proofErr w:type="gramEnd"/>
            <w:r>
              <w:t xml:space="preserve"> уход «Моделирующее обертывание с водорослями»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41,08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1 458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СПА-обертывание «Фруктово-овощной рай»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30,78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1 250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СПА-программа с обертыванием «Шоколад»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32,80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1 315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Лечебное обертывание «Укрепление сосудов ног»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27,53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1 033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СП</w:t>
            </w:r>
            <w:proofErr w:type="gramStart"/>
            <w:r>
              <w:t>А-</w:t>
            </w:r>
            <w:proofErr w:type="gramEnd"/>
            <w:r>
              <w:t xml:space="preserve"> процедура «Восхитительный янтарь»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—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—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СП</w:t>
            </w:r>
            <w:proofErr w:type="gramStart"/>
            <w:r>
              <w:t>А-</w:t>
            </w:r>
            <w:proofErr w:type="gramEnd"/>
            <w:r>
              <w:t xml:space="preserve"> процедура «Медовое наслаждение»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—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—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Процедура «Плоский живот»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33,05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1 210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Детокс программа с использованием фукуса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33,97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1 295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Медовый антицелюлитный массаж (общий)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22,40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922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Классический массаж (общий)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21,70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893</w:t>
            </w:r>
          </w:p>
        </w:tc>
      </w:tr>
      <w:tr w:rsidR="00591D69" w:rsidTr="00591D69">
        <w:trPr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Новинка!</w:t>
            </w:r>
            <w:r>
              <w:t> СПА-уход «Увлажнение с экстрактом хлопка»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43,50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1500</w:t>
            </w:r>
          </w:p>
        </w:tc>
      </w:tr>
      <w:tr w:rsidR="00591D69" w:rsidTr="00591D69">
        <w:trPr>
          <w:trHeight w:val="383"/>
          <w:tblCellSpacing w:w="15" w:type="dxa"/>
        </w:trPr>
        <w:tc>
          <w:tcPr>
            <w:tcW w:w="380" w:type="dxa"/>
            <w:shd w:val="clear" w:color="auto" w:fill="ACB2E6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 xml:space="preserve">15. </w:t>
            </w:r>
            <w:proofErr w:type="gramStart"/>
            <w:r>
              <w:rPr>
                <w:rStyle w:val="a3"/>
              </w:rPr>
              <w:t>Радиоволновой</w:t>
            </w:r>
            <w:proofErr w:type="gramEnd"/>
            <w:r>
              <w:rPr>
                <w:rStyle w:val="a3"/>
              </w:rPr>
              <w:t xml:space="preserve"> лифтинг лица с косметическим уходом:</w:t>
            </w: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для пациентов до 40 лет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25,70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1 187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для пациентов после 40 лет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27,75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1 253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shd w:val="clear" w:color="auto" w:fill="ACB2E6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16. Программы для лица:</w:t>
            </w: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Ультразвуковая чистка лица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28,43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1 242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«Очищение» для жирной и комбинированной кожи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—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—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Уход «Сияние молодости»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31,13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1 200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Антистресс-уход «Сияние» с элексиром Арганы»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20,06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819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Уход «Королевский с медовой маской»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16,74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712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Программа «Противовозрастной уход»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21,79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878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Линия ухода за пигментированной кожей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24,39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1 066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Уход за чувствительной кожей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34,65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1 439</w:t>
            </w:r>
          </w:p>
        </w:tc>
      </w:tr>
      <w:tr w:rsidR="00591D69" w:rsidTr="00591D69">
        <w:trPr>
          <w:trHeight w:val="34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Увлажняющий уход</w:t>
            </w:r>
            <w:proofErr w:type="gramStart"/>
            <w:r>
              <w:t>,н</w:t>
            </w:r>
            <w:proofErr w:type="gramEnd"/>
            <w:r>
              <w:t>аправленный на поддержание тургора кожи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31,69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1 343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Пр-ра «Оздоровливающий уход для обезвоженной кожи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27,77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1220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Процедура «Окси-Гиалуроновый пилинг для лица»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22,77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1 002</w:t>
            </w:r>
          </w:p>
        </w:tc>
      </w:tr>
      <w:tr w:rsidR="00591D69" w:rsidTr="00591D69">
        <w:trPr>
          <w:trHeight w:val="277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Новинка!</w:t>
            </w:r>
            <w:r>
              <w:t> Ионофорез для лица с сывороткой омолаживающей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16,36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689</w:t>
            </w:r>
          </w:p>
        </w:tc>
      </w:tr>
      <w:tr w:rsidR="00591D69" w:rsidTr="00591D69">
        <w:trPr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Новинка! </w:t>
            </w:r>
            <w:r>
              <w:t>Карбокситерапия СО</w:t>
            </w:r>
            <w:proofErr w:type="gramStart"/>
            <w:r>
              <w:t>2</w:t>
            </w:r>
            <w:proofErr w:type="gramEnd"/>
            <w:r>
              <w:t xml:space="preserve"> для сухой кожи лица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30,66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1 218</w:t>
            </w:r>
          </w:p>
        </w:tc>
      </w:tr>
      <w:tr w:rsidR="00591D69" w:rsidTr="00591D69">
        <w:trPr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Новинка! </w:t>
            </w:r>
            <w:r>
              <w:t>Карбокситерапия СО</w:t>
            </w:r>
            <w:proofErr w:type="gramStart"/>
            <w:r>
              <w:t>2</w:t>
            </w:r>
            <w:proofErr w:type="gramEnd"/>
            <w:r>
              <w:t xml:space="preserve"> для возрастной кожи лица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32,07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1 263</w:t>
            </w:r>
          </w:p>
        </w:tc>
      </w:tr>
      <w:tr w:rsidR="00591D69" w:rsidTr="00591D69">
        <w:trPr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Новинка! </w:t>
            </w:r>
            <w:r>
              <w:t>Люкс-уход с использованием коллагеновой биоматрицы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56,92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1950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shd w:val="clear" w:color="auto" w:fill="ACB2E6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17. Косметологический массаж</w:t>
            </w: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Массаж лица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10,10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451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Косметический массаж лица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20,27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729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shd w:val="clear" w:color="auto" w:fill="ACB2E6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 xml:space="preserve">18. </w:t>
            </w:r>
            <w:proofErr w:type="gramStart"/>
            <w:r>
              <w:rPr>
                <w:rStyle w:val="a3"/>
              </w:rPr>
              <w:t>Ультрафиолетовое</w:t>
            </w:r>
            <w:proofErr w:type="gramEnd"/>
            <w:r>
              <w:rPr>
                <w:rStyle w:val="a3"/>
              </w:rPr>
              <w:t xml:space="preserve"> облучениеобщее в солярии</w:t>
            </w: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 мин.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2,96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114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 мин.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3,14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122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 мин.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3,34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130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 мин.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3,51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139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 мин.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3,70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147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6 мин.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3,88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156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7 мин.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4,07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170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8 мин.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4,25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172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9 мин.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4,44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180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10 мин.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4,65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189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11 мин.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4,81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197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12 мин.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5,00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206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13 мин.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5,18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214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14 мин.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5,37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222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15 мин.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5,55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231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shd w:val="clear" w:color="auto" w:fill="ACB2E6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19. Клинические анализы крови и мочи</w:t>
            </w: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Определение глюкозы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1,62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95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Определение общего холестерина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2,29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130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Определение триглотцеридов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3,07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154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Определение мочевины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2,52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142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Определение билирубина и его фракций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2,42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145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Определение железа в сыворотке крови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2,63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150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Определение общего кальция в сыворотке крови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2,69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148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Определение активности щелочной фосфатазы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2,90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178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Определение активности аспартатамино-трансферазы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2,39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142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Определение активности аланинамино-трансферазы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2,40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143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Определение общего белка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2,14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122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Определение </w:t>
            </w:r>
            <w:proofErr w:type="gramStart"/>
            <w:r>
              <w:t>бета-липопротеидов</w:t>
            </w:r>
            <w:proofErr w:type="gramEnd"/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2,34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140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Липидный комплекс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4,43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244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Печеночные пробы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4,45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279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Биохимический анализ крови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11,47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692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Анализ крови общий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2,17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130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Анализ крови на гемоглобин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1,32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77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Анализ крови на лейкоциты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1,55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92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Анализ крови на СОЭ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1,09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64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Анализ крови на эритроциты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1,88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110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Анализ мочи общий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2,49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146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Анализ мочи по Ничипоренко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1,74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101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Протромбиновый индекс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1,16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70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Анализ крови на свертываемость по Сухареву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0,89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51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shd w:val="clear" w:color="auto" w:fill="ACB2E6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3"/>
              </w:rPr>
              <w:t>20. Экспресс-диагностика</w:t>
            </w: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2E6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1D69" w:rsidTr="00591D69">
        <w:trPr>
          <w:trHeight w:val="385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Экспресс-диагностика хеликобактериоза дыхательным методом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12,17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446</w:t>
            </w:r>
          </w:p>
        </w:tc>
      </w:tr>
      <w:tr w:rsidR="00591D69" w:rsidTr="00591D69">
        <w:trPr>
          <w:trHeight w:val="301"/>
          <w:tblCellSpacing w:w="15" w:type="dxa"/>
        </w:trPr>
        <w:tc>
          <w:tcPr>
            <w:tcW w:w="380" w:type="dxa"/>
            <w:tcMar>
              <w:top w:w="63" w:type="dxa"/>
              <w:left w:w="0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Неинвазивный анализ определения формулы крови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пр.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16,00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1D69" w:rsidRDefault="00591D69" w:rsidP="00591D69">
            <w:pPr>
              <w:spacing w:after="0" w:line="240" w:lineRule="auto"/>
              <w:rPr>
                <w:sz w:val="24"/>
                <w:szCs w:val="24"/>
              </w:rPr>
            </w:pPr>
            <w:r>
              <w:t>645</w:t>
            </w:r>
          </w:p>
        </w:tc>
      </w:tr>
    </w:tbl>
    <w:p w:rsidR="0010776D" w:rsidRDefault="0010776D"/>
    <w:sectPr w:rsidR="0010776D" w:rsidSect="006969EE">
      <w:headerReference w:type="default" r:id="rId6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EE" w:rsidRDefault="006969EE" w:rsidP="006969EE">
      <w:pPr>
        <w:spacing w:after="0" w:line="240" w:lineRule="auto"/>
      </w:pPr>
      <w:r>
        <w:separator/>
      </w:r>
    </w:p>
  </w:endnote>
  <w:endnote w:type="continuationSeparator" w:id="0">
    <w:p w:rsidR="006969EE" w:rsidRDefault="006969EE" w:rsidP="0069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EE" w:rsidRDefault="006969EE" w:rsidP="006969EE">
      <w:pPr>
        <w:spacing w:after="0" w:line="240" w:lineRule="auto"/>
      </w:pPr>
      <w:r>
        <w:separator/>
      </w:r>
    </w:p>
  </w:footnote>
  <w:footnote w:type="continuationSeparator" w:id="0">
    <w:p w:rsidR="006969EE" w:rsidRDefault="006969EE" w:rsidP="0069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EE" w:rsidRPr="00591D69" w:rsidRDefault="00591D69" w:rsidP="00591D69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591D69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591D69">
      <w:rPr>
        <w:rFonts w:ascii="Times New Roman" w:hAnsi="Times New Roman" w:cs="Times New Roman"/>
        <w:color w:val="1F1F1F"/>
        <w:sz w:val="16"/>
        <w:szCs w:val="16"/>
      </w:rPr>
      <w:br/>
    </w:r>
    <w:r w:rsidRPr="00591D6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591D69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591D6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591D69">
      <w:rPr>
        <w:rFonts w:ascii="Times New Roman" w:hAnsi="Times New Roman" w:cs="Times New Roman"/>
        <w:color w:val="1F1F1F"/>
        <w:sz w:val="16"/>
        <w:szCs w:val="16"/>
      </w:rPr>
      <w:br/>
    </w:r>
    <w:r w:rsidRPr="00591D69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591D6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591D69">
      <w:rPr>
        <w:rFonts w:ascii="Times New Roman" w:hAnsi="Times New Roman" w:cs="Times New Roman"/>
        <w:color w:val="1F1F1F"/>
        <w:sz w:val="16"/>
        <w:szCs w:val="16"/>
      </w:rPr>
      <w:br/>
    </w:r>
    <w:r w:rsidRPr="00591D69">
      <w:rPr>
        <w:rStyle w:val="a3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591D69">
      <w:rPr>
        <w:rFonts w:ascii="Times New Roman" w:hAnsi="Times New Roman" w:cs="Times New Roman"/>
        <w:color w:val="1F1F1F"/>
        <w:sz w:val="16"/>
        <w:szCs w:val="16"/>
      </w:rPr>
      <w:br/>
    </w:r>
    <w:r w:rsidRPr="00591D69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591D6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9EE"/>
    <w:rsid w:val="0010776D"/>
    <w:rsid w:val="002F74F8"/>
    <w:rsid w:val="00591D69"/>
    <w:rsid w:val="006969EE"/>
    <w:rsid w:val="008465D0"/>
    <w:rsid w:val="009E0837"/>
    <w:rsid w:val="00C2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40"/>
  </w:style>
  <w:style w:type="paragraph" w:styleId="1">
    <w:name w:val="heading 1"/>
    <w:basedOn w:val="a"/>
    <w:next w:val="a"/>
    <w:link w:val="10"/>
    <w:uiPriority w:val="9"/>
    <w:qFormat/>
    <w:rsid w:val="00591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6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6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969E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69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69EE"/>
  </w:style>
  <w:style w:type="paragraph" w:styleId="a6">
    <w:name w:val="footer"/>
    <w:basedOn w:val="a"/>
    <w:link w:val="a7"/>
    <w:uiPriority w:val="99"/>
    <w:semiHidden/>
    <w:unhideWhenUsed/>
    <w:rsid w:val="0069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69EE"/>
  </w:style>
  <w:style w:type="character" w:customStyle="1" w:styleId="10">
    <w:name w:val="Заголовок 1 Знак"/>
    <w:basedOn w:val="a0"/>
    <w:link w:val="1"/>
    <w:uiPriority w:val="9"/>
    <w:rsid w:val="0059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cenoneditable">
    <w:name w:val="mcenoneditable"/>
    <w:basedOn w:val="a0"/>
    <w:rsid w:val="00591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60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1520</Words>
  <Characters>8668</Characters>
  <Application>Microsoft Office Word</Application>
  <DocSecurity>0</DocSecurity>
  <Lines>72</Lines>
  <Paragraphs>20</Paragraphs>
  <ScaleCrop>false</ScaleCrop>
  <Company/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2017-04-25T09:36:00Z</dcterms:created>
  <dcterms:modified xsi:type="dcterms:W3CDTF">2018-11-01T07:44:00Z</dcterms:modified>
</cp:coreProperties>
</file>