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26"/>
        <w:tblW w:w="0" w:type="auto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93"/>
        <w:gridCol w:w="3174"/>
        <w:gridCol w:w="1158"/>
        <w:gridCol w:w="1171"/>
        <w:gridCol w:w="1171"/>
        <w:gridCol w:w="1171"/>
        <w:gridCol w:w="1227"/>
      </w:tblGrid>
      <w:tr w:rsidR="00BB0F3B" w:rsidRPr="00BB0F3B" w:rsidTr="00BB0F3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b/>
                <w:bCs/>
                <w:sz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b/>
                <w:bCs/>
                <w:sz w:val="27"/>
                <w:lang w:eastAsia="ru-RU"/>
              </w:rPr>
              <w:t>Наименование медицинских услуг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b/>
                <w:bCs/>
                <w:sz w:val="27"/>
                <w:lang w:eastAsia="ru-RU"/>
              </w:rPr>
              <w:t>Виды и количество процедур,</w:t>
            </w:r>
            <w:r w:rsidRPr="00BB0F3B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BB0F3B">
              <w:rPr>
                <w:rFonts w:ascii="Calibri" w:eastAsia="Times New Roman" w:hAnsi="Calibri" w:cs="Times New Roman"/>
                <w:b/>
                <w:bCs/>
                <w:sz w:val="27"/>
                <w:lang w:eastAsia="ru-RU"/>
              </w:rPr>
              <w:t>предоставляемых по путёвке</w:t>
            </w:r>
          </w:p>
        </w:tc>
      </w:tr>
      <w:tr w:rsidR="00BB0F3B" w:rsidRPr="00BB0F3B" w:rsidTr="00BB0F3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b/>
                <w:bCs/>
                <w:sz w:val="27"/>
                <w:lang w:eastAsia="ru-RU"/>
              </w:rPr>
              <w:t>на 9-11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b/>
                <w:bCs/>
                <w:sz w:val="27"/>
                <w:lang w:eastAsia="ru-RU"/>
              </w:rPr>
              <w:t>на 12-14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b/>
                <w:bCs/>
                <w:sz w:val="27"/>
                <w:lang w:eastAsia="ru-RU"/>
              </w:rPr>
              <w:t>на 15-17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b/>
                <w:bCs/>
                <w:sz w:val="27"/>
                <w:lang w:eastAsia="ru-RU"/>
              </w:rPr>
              <w:t>на 18-20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b/>
                <w:bCs/>
                <w:sz w:val="27"/>
                <w:lang w:eastAsia="ru-RU"/>
              </w:rPr>
              <w:t>На 21 и более дней</w:t>
            </w:r>
          </w:p>
        </w:tc>
      </w:tr>
      <w:tr w:rsidR="00BB0F3B" w:rsidRPr="00BB0F3B" w:rsidTr="00BB0F3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Осмотр лечащего врача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2 посещ.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2 посещ.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3 посещ.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4 посещ.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5 посещ.</w:t>
            </w:r>
          </w:p>
        </w:tc>
      </w:tr>
      <w:tr w:rsidR="00BB0F3B" w:rsidRPr="00BB0F3B" w:rsidTr="00BB0F3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Водолечение – минеральная ванна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4 проц.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5 проц.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6 проц.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7 проц.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8 проц.</w:t>
            </w:r>
          </w:p>
        </w:tc>
      </w:tr>
      <w:tr w:rsidR="00BB0F3B" w:rsidRPr="00BB0F3B" w:rsidTr="00BB0F3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Грязелечение – 1 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4 проц.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5 проц.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6 проц.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7 проц.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8 проц.</w:t>
            </w:r>
          </w:p>
        </w:tc>
      </w:tr>
      <w:tr w:rsidR="00BB0F3B" w:rsidRPr="00BB0F3B" w:rsidTr="00BB0F3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Ингаляции, спелеотерапия (1 вид)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По показаниям (5-10 процедур)</w:t>
            </w:r>
          </w:p>
        </w:tc>
      </w:tr>
      <w:tr w:rsidR="00BB0F3B" w:rsidRPr="00BB0F3B" w:rsidTr="00BB0F3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Лечебная физкультура, дозированная ходьба, механотерапия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6 занятий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8 занятий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10 занятий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12 занятий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12-15 занятий</w:t>
            </w:r>
          </w:p>
        </w:tc>
      </w:tr>
      <w:tr w:rsidR="00BB0F3B" w:rsidRPr="00BB0F3B" w:rsidTr="00BB0F3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Лечебный массаж ручной — 1 зона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4 сеанса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5 сеансов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6 сеансов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7 сеансов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8-10 сеансов</w:t>
            </w:r>
          </w:p>
        </w:tc>
      </w:tr>
      <w:tr w:rsidR="00BB0F3B" w:rsidRPr="00BB0F3B" w:rsidTr="00BB0F3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Психотерапия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4 сеанса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5 сеансов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6 сеансов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7 сеансов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8-10 сеансов</w:t>
            </w:r>
          </w:p>
        </w:tc>
      </w:tr>
      <w:tr w:rsidR="00BB0F3B" w:rsidRPr="00BB0F3B" w:rsidTr="00BB0F3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 Электросветолечение (не более 2х видов)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4 сеанса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5 сеансов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6 сеансов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7 сеансов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8-10 сеансов</w:t>
            </w:r>
          </w:p>
        </w:tc>
      </w:tr>
      <w:tr w:rsidR="00BB0F3B" w:rsidRPr="00BB0F3B" w:rsidTr="00BB0F3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Кишечные процедуры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По показаниям (5-10 процедур)</w:t>
            </w:r>
          </w:p>
        </w:tc>
      </w:tr>
      <w:tr w:rsidR="00BB0F3B" w:rsidRPr="00BB0F3B" w:rsidTr="00BB0F3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Питьевое лечение минеральной водой – 1 вид</w:t>
            </w:r>
            <w:r w:rsidRPr="00BB0F3B">
              <w:rPr>
                <w:rFonts w:ascii="Calibri" w:eastAsia="Times New Roman" w:hAnsi="Calibri" w:cs="Times New Roman"/>
                <w:sz w:val="27"/>
                <w:lang w:eastAsia="ru-RU"/>
              </w:rPr>
              <w:t> </w:t>
            </w: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br/>
              <w:t xml:space="preserve">(200 г. 3 </w:t>
            </w:r>
            <w:proofErr w:type="gramStart"/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р</w:t>
            </w:r>
            <w:proofErr w:type="gramEnd"/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/д)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8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14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16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20 дней</w:t>
            </w:r>
          </w:p>
        </w:tc>
      </w:tr>
      <w:tr w:rsidR="00BB0F3B" w:rsidRPr="00BB0F3B" w:rsidTr="00BB0F3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Диетотерапия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По показаниям в течение всего курса лечения</w:t>
            </w:r>
          </w:p>
        </w:tc>
      </w:tr>
      <w:tr w:rsidR="00BB0F3B" w:rsidRPr="00BB0F3B" w:rsidTr="00BB0F3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4E4E4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Медикаментозная терапия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F3B" w:rsidRPr="00BB0F3B" w:rsidRDefault="00BB0F3B" w:rsidP="00BB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</w:pPr>
            <w:r w:rsidRPr="00BB0F3B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t>По показаниям</w:t>
            </w:r>
          </w:p>
        </w:tc>
      </w:tr>
    </w:tbl>
    <w:p w:rsidR="00BB0F3B" w:rsidRPr="00937304" w:rsidRDefault="00BB0F3B" w:rsidP="00BB0F3B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«им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енина»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br/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 </w:t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лечебно-диагностических и оздоровительных процедур, входящих в стоимость путёвки</w:t>
      </w:r>
    </w:p>
    <w:p w:rsidR="00E75756" w:rsidRDefault="00E75756"/>
    <w:sectPr w:rsidR="00E75756" w:rsidSect="00B1269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F3B" w:rsidRDefault="00BB0F3B" w:rsidP="00BB0F3B">
      <w:pPr>
        <w:spacing w:after="0" w:line="240" w:lineRule="auto"/>
      </w:pPr>
      <w:r>
        <w:separator/>
      </w:r>
    </w:p>
  </w:endnote>
  <w:endnote w:type="continuationSeparator" w:id="0">
    <w:p w:rsidR="00BB0F3B" w:rsidRDefault="00BB0F3B" w:rsidP="00BB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F3B" w:rsidRDefault="00BB0F3B" w:rsidP="00BB0F3B">
      <w:pPr>
        <w:spacing w:after="0" w:line="240" w:lineRule="auto"/>
      </w:pPr>
      <w:r>
        <w:separator/>
      </w:r>
    </w:p>
  </w:footnote>
  <w:footnote w:type="continuationSeparator" w:id="0">
    <w:p w:rsidR="00BB0F3B" w:rsidRDefault="00BB0F3B" w:rsidP="00BB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F3B" w:rsidRPr="00937304" w:rsidRDefault="00BB0F3B" w:rsidP="00BB0F3B">
    <w:pPr>
      <w:pStyle w:val="a4"/>
      <w:tabs>
        <w:tab w:val="left" w:pos="2190"/>
      </w:tabs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ab/>
      <w:t>Отдел бронирования в Москве:</w:t>
    </w:r>
    <w:r w:rsidRPr="00937304">
      <w:rPr>
        <w:rFonts w:ascii="Times New Roman" w:hAnsi="Times New Roman" w:cs="Times New Roman"/>
      </w:rPr>
      <w:t xml:space="preserve"> 8 (499)705-22-52, сот. 8 (902) 334-70-74</w:t>
    </w:r>
  </w:p>
  <w:p w:rsidR="00BB0F3B" w:rsidRPr="00937304" w:rsidRDefault="00BB0F3B" w:rsidP="00BB0F3B">
    <w:pPr>
      <w:pStyle w:val="a4"/>
      <w:jc w:val="right"/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>Отдел бронирования в Санкт-Петербурге:</w:t>
    </w:r>
    <w:r w:rsidRPr="00937304">
      <w:rPr>
        <w:rFonts w:ascii="Times New Roman" w:hAnsi="Times New Roman" w:cs="Times New Roman"/>
      </w:rPr>
      <w:t xml:space="preserve"> 8 (812) 424-16-45, сот. 8 (902) 334-70-75</w:t>
    </w:r>
  </w:p>
  <w:p w:rsidR="00BB0F3B" w:rsidRDefault="00BB0F3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F3B"/>
    <w:rsid w:val="005B05C9"/>
    <w:rsid w:val="00AE52C5"/>
    <w:rsid w:val="00B1269F"/>
    <w:rsid w:val="00BB0F3B"/>
    <w:rsid w:val="00D95B3E"/>
    <w:rsid w:val="00E75756"/>
    <w:rsid w:val="00F12A2D"/>
    <w:rsid w:val="00F8001A"/>
    <w:rsid w:val="00F8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0F3B"/>
    <w:rPr>
      <w:b/>
      <w:bCs/>
    </w:rPr>
  </w:style>
  <w:style w:type="character" w:customStyle="1" w:styleId="apple-converted-space">
    <w:name w:val="apple-converted-space"/>
    <w:basedOn w:val="a0"/>
    <w:rsid w:val="00BB0F3B"/>
  </w:style>
  <w:style w:type="paragraph" w:styleId="a4">
    <w:name w:val="header"/>
    <w:basedOn w:val="a"/>
    <w:link w:val="a5"/>
    <w:uiPriority w:val="99"/>
    <w:semiHidden/>
    <w:unhideWhenUsed/>
    <w:rsid w:val="00BB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0F3B"/>
  </w:style>
  <w:style w:type="paragraph" w:styleId="a6">
    <w:name w:val="footer"/>
    <w:basedOn w:val="a"/>
    <w:link w:val="a7"/>
    <w:uiPriority w:val="99"/>
    <w:semiHidden/>
    <w:unhideWhenUsed/>
    <w:rsid w:val="00BB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0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2015-11-18T10:03:00Z</dcterms:created>
  <dcterms:modified xsi:type="dcterms:W3CDTF">2015-11-18T10:05:00Z</dcterms:modified>
</cp:coreProperties>
</file>